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65" w:rsidRDefault="00D33248" w:rsidP="00D33248">
      <w:pPr>
        <w:pStyle w:val="Title"/>
        <w:rPr>
          <w:u w:val="single"/>
        </w:rPr>
      </w:pPr>
      <w:r w:rsidRPr="00D33248">
        <w:rPr>
          <w:u w:val="single"/>
        </w:rPr>
        <w:t xml:space="preserve">Apex Fountains Info </w:t>
      </w:r>
      <w:proofErr w:type="gramStart"/>
      <w:r w:rsidRPr="00D33248">
        <w:rPr>
          <w:u w:val="single"/>
        </w:rPr>
        <w:t>To</w:t>
      </w:r>
      <w:proofErr w:type="gramEnd"/>
      <w:r w:rsidRPr="00D33248">
        <w:rPr>
          <w:u w:val="single"/>
        </w:rPr>
        <w:t xml:space="preserve"> Include</w:t>
      </w:r>
    </w:p>
    <w:p w:rsidR="00352306" w:rsidRDefault="00352306" w:rsidP="00352306"/>
    <w:p w:rsidR="00352306" w:rsidRPr="00352306" w:rsidRDefault="00352306" w:rsidP="00352306">
      <w:pPr>
        <w:spacing w:after="0" w:line="240" w:lineRule="auto"/>
        <w:rPr>
          <w:rFonts w:ascii="Calibri" w:eastAsia="Times New Roman" w:hAnsi="Calibri" w:cs="Calibri"/>
          <w:color w:val="000000"/>
        </w:rPr>
      </w:pPr>
      <w:r w:rsidRPr="00352306">
        <w:rPr>
          <w:rFonts w:ascii="Calibri" w:eastAsia="Times New Roman" w:hAnsi="Calibri" w:cs="Calibri"/>
          <w:color w:val="000000"/>
        </w:rPr>
        <w:t xml:space="preserve">The </w:t>
      </w:r>
      <w:r w:rsidRPr="00352306">
        <w:rPr>
          <w:rFonts w:ascii="Calibri" w:eastAsia="Times New Roman" w:hAnsi="Calibri" w:cs="Calibri"/>
          <w:b/>
          <w:color w:val="000000"/>
        </w:rPr>
        <w:t>VIP Deluxe</w:t>
      </w:r>
      <w:r>
        <w:rPr>
          <w:rFonts w:ascii="Calibri" w:eastAsia="Times New Roman" w:hAnsi="Calibri" w:cs="Calibri"/>
          <w:color w:val="000000"/>
        </w:rPr>
        <w:t xml:space="preserve"> </w:t>
      </w:r>
      <w:r w:rsidRPr="00352306">
        <w:rPr>
          <w:rFonts w:ascii="Calibri" w:eastAsia="Times New Roman" w:hAnsi="Calibri" w:cs="Calibri"/>
          <w:color w:val="000000"/>
        </w:rPr>
        <w:t>Three-Tier Buffet Stand Features Polished, Stainless Steel, Trays and Base. It Also Features Bright Nickel Plated Silver Columns. This Eye Catching Stand with its Large Tray Sizes Make it an Excellent Choice for Serving Large Groups at Banquets, Buffets or any Catering Operation. Create Stunning Appetizers, Finger Foods, Main Courses and More. This Stand is a True Caterers Dream...</w:t>
      </w:r>
    </w:p>
    <w:p w:rsidR="00571402" w:rsidRDefault="00571402" w:rsidP="00571402"/>
    <w:p w:rsidR="00D33248" w:rsidRDefault="00D33248" w:rsidP="00D33248">
      <w:pPr>
        <w:pStyle w:val="ListParagraph"/>
        <w:numPr>
          <w:ilvl w:val="0"/>
          <w:numId w:val="1"/>
        </w:numPr>
      </w:pPr>
      <w:r>
        <w:t>Company info</w:t>
      </w:r>
    </w:p>
    <w:p w:rsidR="00D33248" w:rsidRDefault="00352306" w:rsidP="00D33248">
      <w:pPr>
        <w:pStyle w:val="ListParagraph"/>
        <w:numPr>
          <w:ilvl w:val="1"/>
          <w:numId w:val="1"/>
        </w:numPr>
      </w:pPr>
      <w:r>
        <w:t>Apex Fountain Sales, Inc.</w:t>
      </w:r>
    </w:p>
    <w:p w:rsidR="00D33248" w:rsidRDefault="00D33248" w:rsidP="00D33248">
      <w:pPr>
        <w:pStyle w:val="ListParagraph"/>
        <w:numPr>
          <w:ilvl w:val="1"/>
          <w:numId w:val="1"/>
        </w:numPr>
      </w:pPr>
      <w:r>
        <w:t xml:space="preserve">Web: </w:t>
      </w:r>
      <w:hyperlink r:id="rId5" w:history="1">
        <w:r w:rsidRPr="00515553">
          <w:rPr>
            <w:rStyle w:val="Hyperlink"/>
          </w:rPr>
          <w:t>www.apexfountains.com</w:t>
        </w:r>
      </w:hyperlink>
    </w:p>
    <w:p w:rsidR="00D33248" w:rsidRDefault="00D33248" w:rsidP="00D33248">
      <w:pPr>
        <w:pStyle w:val="ListParagraph"/>
        <w:numPr>
          <w:ilvl w:val="1"/>
          <w:numId w:val="1"/>
        </w:numPr>
      </w:pPr>
      <w:r>
        <w:t>Phone: 800-523-4586</w:t>
      </w:r>
    </w:p>
    <w:p w:rsidR="00D33248" w:rsidRDefault="00D33248" w:rsidP="00D33248">
      <w:pPr>
        <w:pStyle w:val="ListParagraph"/>
        <w:numPr>
          <w:ilvl w:val="1"/>
          <w:numId w:val="1"/>
        </w:numPr>
      </w:pPr>
      <w:r>
        <w:t>Fax: 215-627-7877</w:t>
      </w:r>
    </w:p>
    <w:p w:rsidR="00D33248" w:rsidRDefault="00D33248" w:rsidP="00D33248">
      <w:pPr>
        <w:pStyle w:val="ListParagraph"/>
        <w:numPr>
          <w:ilvl w:val="1"/>
          <w:numId w:val="1"/>
        </w:numPr>
      </w:pPr>
      <w:r>
        <w:t xml:space="preserve">Email: </w:t>
      </w:r>
      <w:hyperlink r:id="rId6" w:history="1">
        <w:r w:rsidRPr="00515553">
          <w:rPr>
            <w:rStyle w:val="Hyperlink"/>
          </w:rPr>
          <w:t>Info@apexfountains.com</w:t>
        </w:r>
      </w:hyperlink>
    </w:p>
    <w:p w:rsidR="00D33248" w:rsidRDefault="00B72B19" w:rsidP="00D33248">
      <w:pPr>
        <w:pStyle w:val="ListParagraph"/>
        <w:numPr>
          <w:ilvl w:val="0"/>
          <w:numId w:val="1"/>
        </w:numPr>
      </w:pPr>
      <w:r>
        <w:t>Product</w:t>
      </w:r>
      <w:r w:rsidR="00D33248">
        <w:t xml:space="preserve"> Specs:</w:t>
      </w:r>
    </w:p>
    <w:p w:rsidR="00352306" w:rsidRPr="00352306" w:rsidRDefault="00357AA7" w:rsidP="00352306">
      <w:pPr>
        <w:pStyle w:val="ListParagraph"/>
        <w:numPr>
          <w:ilvl w:val="1"/>
          <w:numId w:val="1"/>
        </w:numPr>
      </w:pPr>
      <w:r>
        <w:t xml:space="preserve">Model # </w:t>
      </w:r>
      <w:r w:rsidR="00D33248">
        <w:t xml:space="preserve">:  </w:t>
      </w:r>
      <w:r w:rsidR="00352306" w:rsidRPr="00352306">
        <w:t>VIPIII24-1814-S</w:t>
      </w:r>
    </w:p>
    <w:p w:rsidR="0075672B" w:rsidRDefault="00357AA7" w:rsidP="00875F26">
      <w:pPr>
        <w:pStyle w:val="ListParagraph"/>
        <w:numPr>
          <w:ilvl w:val="1"/>
          <w:numId w:val="1"/>
        </w:numPr>
      </w:pPr>
      <w:r>
        <w:t>Model Name</w:t>
      </w:r>
      <w:r w:rsidR="0075672B">
        <w:t xml:space="preserve">: </w:t>
      </w:r>
      <w:r w:rsidR="00352306">
        <w:t>VIP Deluxe</w:t>
      </w:r>
    </w:p>
    <w:p w:rsidR="00D33248" w:rsidRDefault="00352306" w:rsidP="00D33248">
      <w:pPr>
        <w:pStyle w:val="ListParagraph"/>
        <w:numPr>
          <w:ilvl w:val="1"/>
          <w:numId w:val="1"/>
        </w:numPr>
      </w:pPr>
      <w:r>
        <w:t>Height: 33</w:t>
      </w:r>
      <w:r w:rsidR="0036476F">
        <w:t>”</w:t>
      </w:r>
    </w:p>
    <w:p w:rsidR="0036476F" w:rsidRDefault="00352306" w:rsidP="00D33248">
      <w:pPr>
        <w:pStyle w:val="ListParagraph"/>
        <w:numPr>
          <w:ilvl w:val="1"/>
          <w:numId w:val="1"/>
        </w:numPr>
      </w:pPr>
      <w:r>
        <w:t>Tray Sizes: 24</w:t>
      </w:r>
      <w:r w:rsidR="0036476F">
        <w:t>”</w:t>
      </w:r>
      <w:r>
        <w:t>, 18”, 14”</w:t>
      </w:r>
    </w:p>
    <w:p w:rsidR="00B72B19" w:rsidRDefault="00B72B19" w:rsidP="00D33248">
      <w:pPr>
        <w:pStyle w:val="ListParagraph"/>
        <w:numPr>
          <w:ilvl w:val="1"/>
          <w:numId w:val="1"/>
        </w:numPr>
      </w:pPr>
      <w:r>
        <w:t xml:space="preserve">Product Weight: </w:t>
      </w:r>
      <w:r w:rsidR="00357AA7">
        <w:t>20</w:t>
      </w:r>
      <w:r>
        <w:t>lbs</w:t>
      </w:r>
    </w:p>
    <w:p w:rsidR="00B72B19" w:rsidRDefault="00B72B19" w:rsidP="0036476F">
      <w:pPr>
        <w:pStyle w:val="ListParagraph"/>
        <w:numPr>
          <w:ilvl w:val="1"/>
          <w:numId w:val="1"/>
        </w:numPr>
      </w:pPr>
      <w:r>
        <w:t xml:space="preserve">Shipping Weight: </w:t>
      </w:r>
      <w:r w:rsidR="00357AA7">
        <w:t>28</w:t>
      </w:r>
      <w:r>
        <w:t>lbs</w:t>
      </w:r>
    </w:p>
    <w:p w:rsidR="002F3179" w:rsidRDefault="00B72B19" w:rsidP="00352306">
      <w:pPr>
        <w:pStyle w:val="ListParagraph"/>
        <w:numPr>
          <w:ilvl w:val="1"/>
          <w:numId w:val="1"/>
        </w:numPr>
      </w:pPr>
      <w:r>
        <w:t xml:space="preserve">Shipping Dimensions: </w:t>
      </w:r>
      <w:r w:rsidR="00357AA7">
        <w:t>27 x 27 x 10</w:t>
      </w:r>
      <w:r>
        <w:t xml:space="preserve"> Inches</w:t>
      </w:r>
    </w:p>
    <w:p w:rsidR="0036476F" w:rsidRDefault="0036476F" w:rsidP="0036476F">
      <w:pPr>
        <w:pStyle w:val="ListParagraph"/>
        <w:numPr>
          <w:ilvl w:val="0"/>
          <w:numId w:val="1"/>
        </w:numPr>
      </w:pPr>
      <w:r>
        <w:t>Features:</w:t>
      </w:r>
    </w:p>
    <w:p w:rsidR="00D156AC" w:rsidRDefault="006E6E0C" w:rsidP="0036476F">
      <w:pPr>
        <w:pStyle w:val="ListParagraph"/>
        <w:numPr>
          <w:ilvl w:val="1"/>
          <w:numId w:val="1"/>
        </w:numPr>
      </w:pPr>
      <w:r>
        <w:t>Designed for Repeated Commercial Use</w:t>
      </w:r>
      <w:bookmarkStart w:id="0" w:name="_GoBack"/>
      <w:bookmarkEnd w:id="0"/>
    </w:p>
    <w:p w:rsidR="0036476F" w:rsidRDefault="0036476F" w:rsidP="0036476F">
      <w:pPr>
        <w:pStyle w:val="ListParagraph"/>
        <w:numPr>
          <w:ilvl w:val="1"/>
          <w:numId w:val="1"/>
        </w:numPr>
      </w:pPr>
      <w:r>
        <w:t>High Polished Stainless Steel</w:t>
      </w:r>
      <w:r w:rsidR="00357AA7">
        <w:t xml:space="preserve"> Trays &amp; Base</w:t>
      </w:r>
    </w:p>
    <w:p w:rsidR="0036476F" w:rsidRDefault="00357AA7" w:rsidP="0036476F">
      <w:pPr>
        <w:pStyle w:val="ListParagraph"/>
        <w:numPr>
          <w:ilvl w:val="1"/>
          <w:numId w:val="1"/>
        </w:numPr>
      </w:pPr>
      <w:r>
        <w:t>Decorative Silver Bow Tie Trim on the Base</w:t>
      </w:r>
    </w:p>
    <w:p w:rsidR="0036476F" w:rsidRDefault="00357AA7" w:rsidP="00B72B19">
      <w:pPr>
        <w:pStyle w:val="ListParagraph"/>
        <w:numPr>
          <w:ilvl w:val="1"/>
          <w:numId w:val="1"/>
        </w:numPr>
      </w:pPr>
      <w:r>
        <w:t>Nickel Plated Silver Columns ( No Tarnish, No Polish )</w:t>
      </w:r>
    </w:p>
    <w:p w:rsidR="002F3179" w:rsidRPr="002F3179" w:rsidRDefault="000B343F" w:rsidP="00B72B19">
      <w:pPr>
        <w:pStyle w:val="ListParagraph"/>
        <w:numPr>
          <w:ilvl w:val="1"/>
          <w:numId w:val="1"/>
        </w:numPr>
      </w:pPr>
      <w:r>
        <w:rPr>
          <w:bCs/>
        </w:rPr>
        <w:t xml:space="preserve">Self-Serving </w:t>
      </w:r>
      <w:r w:rsidR="00357AA7">
        <w:rPr>
          <w:bCs/>
        </w:rPr>
        <w:t xml:space="preserve">Buffet </w:t>
      </w:r>
      <w:r>
        <w:rPr>
          <w:bCs/>
        </w:rPr>
        <w:t>S</w:t>
      </w:r>
      <w:r w:rsidR="002F3179" w:rsidRPr="002F3179">
        <w:rPr>
          <w:bCs/>
        </w:rPr>
        <w:t>tation</w:t>
      </w:r>
    </w:p>
    <w:p w:rsidR="00357AA7" w:rsidRDefault="000B343F" w:rsidP="00357AA7">
      <w:pPr>
        <w:pStyle w:val="ListParagraph"/>
        <w:numPr>
          <w:ilvl w:val="1"/>
          <w:numId w:val="1"/>
        </w:numPr>
      </w:pPr>
      <w:r>
        <w:t>No Tools Needed for A</w:t>
      </w:r>
      <w:r w:rsidR="002F3179">
        <w:t xml:space="preserve">ssembly or </w:t>
      </w:r>
      <w:r>
        <w:t>D</w:t>
      </w:r>
      <w:r w:rsidR="002F3179">
        <w:t>isassembly</w:t>
      </w:r>
    </w:p>
    <w:p w:rsidR="002F3179" w:rsidRPr="00357AA7" w:rsidRDefault="00357AA7" w:rsidP="00357AA7">
      <w:pPr>
        <w:pStyle w:val="ListParagraph"/>
        <w:numPr>
          <w:ilvl w:val="1"/>
          <w:numId w:val="1"/>
        </w:numPr>
      </w:pPr>
      <w:r w:rsidRPr="00357AA7">
        <w:rPr>
          <w:rFonts w:ascii="Calibri" w:eastAsia="Times New Roman" w:hAnsi="Calibri" w:cs="Calibri"/>
          <w:color w:val="000000"/>
        </w:rPr>
        <w:t>Breaks Down for Easy Clean Up and Storage</w:t>
      </w:r>
    </w:p>
    <w:p w:rsidR="00D33248" w:rsidRPr="00357AA7" w:rsidRDefault="0075672B" w:rsidP="00D33248">
      <w:pPr>
        <w:pStyle w:val="ListParagraph"/>
        <w:numPr>
          <w:ilvl w:val="1"/>
          <w:numId w:val="1"/>
        </w:numPr>
        <w:rPr>
          <w:rFonts w:cstheme="minorHAnsi"/>
        </w:rPr>
      </w:pPr>
      <w:r w:rsidRPr="0075672B">
        <w:rPr>
          <w:rFonts w:cstheme="minorHAnsi"/>
          <w:bCs/>
          <w:color w:val="222222"/>
        </w:rPr>
        <w:t xml:space="preserve">1 Year </w:t>
      </w:r>
      <w:r>
        <w:rPr>
          <w:rFonts w:cstheme="minorHAnsi"/>
          <w:bCs/>
          <w:color w:val="222222"/>
        </w:rPr>
        <w:t xml:space="preserve">Limited </w:t>
      </w:r>
      <w:r w:rsidRPr="0075672B">
        <w:rPr>
          <w:rFonts w:cstheme="minorHAnsi"/>
          <w:bCs/>
          <w:color w:val="222222"/>
        </w:rPr>
        <w:t>Warranty</w:t>
      </w:r>
    </w:p>
    <w:sectPr w:rsidR="00D33248" w:rsidRPr="00357A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E92903"/>
    <w:multiLevelType w:val="hybridMultilevel"/>
    <w:tmpl w:val="34D67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248"/>
    <w:rsid w:val="000B343F"/>
    <w:rsid w:val="001A0610"/>
    <w:rsid w:val="002468D6"/>
    <w:rsid w:val="002F3179"/>
    <w:rsid w:val="00352306"/>
    <w:rsid w:val="00357AA7"/>
    <w:rsid w:val="0036476F"/>
    <w:rsid w:val="004E746B"/>
    <w:rsid w:val="00571402"/>
    <w:rsid w:val="00581D7F"/>
    <w:rsid w:val="006E6E0C"/>
    <w:rsid w:val="0075672B"/>
    <w:rsid w:val="008D7AFD"/>
    <w:rsid w:val="00B72B19"/>
    <w:rsid w:val="00D156AC"/>
    <w:rsid w:val="00D33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DB323-C326-4249-B617-C8D5DE83F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3324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3248"/>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33248"/>
    <w:pPr>
      <w:ind w:left="720"/>
      <w:contextualSpacing/>
    </w:pPr>
  </w:style>
  <w:style w:type="character" w:styleId="Hyperlink">
    <w:name w:val="Hyperlink"/>
    <w:basedOn w:val="DefaultParagraphFont"/>
    <w:uiPriority w:val="99"/>
    <w:unhideWhenUsed/>
    <w:rsid w:val="00D332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407031">
      <w:bodyDiv w:val="1"/>
      <w:marLeft w:val="0"/>
      <w:marRight w:val="0"/>
      <w:marTop w:val="0"/>
      <w:marBottom w:val="0"/>
      <w:divBdr>
        <w:top w:val="none" w:sz="0" w:space="0" w:color="auto"/>
        <w:left w:val="none" w:sz="0" w:space="0" w:color="auto"/>
        <w:bottom w:val="none" w:sz="0" w:space="0" w:color="auto"/>
        <w:right w:val="none" w:sz="0" w:space="0" w:color="auto"/>
      </w:divBdr>
    </w:div>
    <w:div w:id="505553965">
      <w:bodyDiv w:val="1"/>
      <w:marLeft w:val="0"/>
      <w:marRight w:val="0"/>
      <w:marTop w:val="0"/>
      <w:marBottom w:val="0"/>
      <w:divBdr>
        <w:top w:val="none" w:sz="0" w:space="0" w:color="auto"/>
        <w:left w:val="none" w:sz="0" w:space="0" w:color="auto"/>
        <w:bottom w:val="none" w:sz="0" w:space="0" w:color="auto"/>
        <w:right w:val="none" w:sz="0" w:space="0" w:color="auto"/>
      </w:divBdr>
    </w:div>
    <w:div w:id="687030124">
      <w:bodyDiv w:val="1"/>
      <w:marLeft w:val="0"/>
      <w:marRight w:val="0"/>
      <w:marTop w:val="0"/>
      <w:marBottom w:val="0"/>
      <w:divBdr>
        <w:top w:val="none" w:sz="0" w:space="0" w:color="auto"/>
        <w:left w:val="none" w:sz="0" w:space="0" w:color="auto"/>
        <w:bottom w:val="none" w:sz="0" w:space="0" w:color="auto"/>
        <w:right w:val="none" w:sz="0" w:space="0" w:color="auto"/>
      </w:divBdr>
    </w:div>
    <w:div w:id="782922768">
      <w:bodyDiv w:val="1"/>
      <w:marLeft w:val="0"/>
      <w:marRight w:val="0"/>
      <w:marTop w:val="0"/>
      <w:marBottom w:val="0"/>
      <w:divBdr>
        <w:top w:val="none" w:sz="0" w:space="0" w:color="auto"/>
        <w:left w:val="none" w:sz="0" w:space="0" w:color="auto"/>
        <w:bottom w:val="none" w:sz="0" w:space="0" w:color="auto"/>
        <w:right w:val="none" w:sz="0" w:space="0" w:color="auto"/>
      </w:divBdr>
    </w:div>
    <w:div w:id="1242762285">
      <w:bodyDiv w:val="1"/>
      <w:marLeft w:val="0"/>
      <w:marRight w:val="0"/>
      <w:marTop w:val="0"/>
      <w:marBottom w:val="0"/>
      <w:divBdr>
        <w:top w:val="none" w:sz="0" w:space="0" w:color="auto"/>
        <w:left w:val="none" w:sz="0" w:space="0" w:color="auto"/>
        <w:bottom w:val="none" w:sz="0" w:space="0" w:color="auto"/>
        <w:right w:val="none" w:sz="0" w:space="0" w:color="auto"/>
      </w:divBdr>
    </w:div>
    <w:div w:id="1276134795">
      <w:bodyDiv w:val="1"/>
      <w:marLeft w:val="0"/>
      <w:marRight w:val="0"/>
      <w:marTop w:val="0"/>
      <w:marBottom w:val="0"/>
      <w:divBdr>
        <w:top w:val="none" w:sz="0" w:space="0" w:color="auto"/>
        <w:left w:val="none" w:sz="0" w:space="0" w:color="auto"/>
        <w:bottom w:val="none" w:sz="0" w:space="0" w:color="auto"/>
        <w:right w:val="none" w:sz="0" w:space="0" w:color="auto"/>
      </w:divBdr>
    </w:div>
    <w:div w:id="1313950541">
      <w:bodyDiv w:val="1"/>
      <w:marLeft w:val="0"/>
      <w:marRight w:val="0"/>
      <w:marTop w:val="0"/>
      <w:marBottom w:val="0"/>
      <w:divBdr>
        <w:top w:val="none" w:sz="0" w:space="0" w:color="auto"/>
        <w:left w:val="none" w:sz="0" w:space="0" w:color="auto"/>
        <w:bottom w:val="none" w:sz="0" w:space="0" w:color="auto"/>
        <w:right w:val="none" w:sz="0" w:space="0" w:color="auto"/>
      </w:divBdr>
    </w:div>
    <w:div w:id="1393381839">
      <w:bodyDiv w:val="1"/>
      <w:marLeft w:val="0"/>
      <w:marRight w:val="0"/>
      <w:marTop w:val="0"/>
      <w:marBottom w:val="0"/>
      <w:divBdr>
        <w:top w:val="none" w:sz="0" w:space="0" w:color="auto"/>
        <w:left w:val="none" w:sz="0" w:space="0" w:color="auto"/>
        <w:bottom w:val="none" w:sz="0" w:space="0" w:color="auto"/>
        <w:right w:val="none" w:sz="0" w:space="0" w:color="auto"/>
      </w:divBdr>
    </w:div>
    <w:div w:id="1431657919">
      <w:bodyDiv w:val="1"/>
      <w:marLeft w:val="0"/>
      <w:marRight w:val="0"/>
      <w:marTop w:val="0"/>
      <w:marBottom w:val="0"/>
      <w:divBdr>
        <w:top w:val="none" w:sz="0" w:space="0" w:color="auto"/>
        <w:left w:val="none" w:sz="0" w:space="0" w:color="auto"/>
        <w:bottom w:val="none" w:sz="0" w:space="0" w:color="auto"/>
        <w:right w:val="none" w:sz="0" w:space="0" w:color="auto"/>
      </w:divBdr>
    </w:div>
    <w:div w:id="1796021191">
      <w:bodyDiv w:val="1"/>
      <w:marLeft w:val="0"/>
      <w:marRight w:val="0"/>
      <w:marTop w:val="0"/>
      <w:marBottom w:val="0"/>
      <w:divBdr>
        <w:top w:val="none" w:sz="0" w:space="0" w:color="auto"/>
        <w:left w:val="none" w:sz="0" w:space="0" w:color="auto"/>
        <w:bottom w:val="none" w:sz="0" w:space="0" w:color="auto"/>
        <w:right w:val="none" w:sz="0" w:space="0" w:color="auto"/>
      </w:divBdr>
    </w:div>
    <w:div w:id="208594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apexfountains.com" TargetMode="External"/><Relationship Id="rId5" Type="http://schemas.openxmlformats.org/officeDocument/2006/relationships/hyperlink" Target="http://www.apexfountai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Oren Weinberg</dc:creator>
  <cp:keywords/>
  <dc:description/>
  <cp:lastModifiedBy>Oren Weinberg</cp:lastModifiedBy>
  <cp:revision>3</cp:revision>
  <dcterms:created xsi:type="dcterms:W3CDTF">2017-02-15T16:16:00Z</dcterms:created>
  <dcterms:modified xsi:type="dcterms:W3CDTF">2017-02-15T16:18:00Z</dcterms:modified>
</cp:coreProperties>
</file>